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16" w:rsidRDefault="00066CD2">
      <w:bookmarkStart w:id="0" w:name="_GoBack"/>
      <w:r>
        <w:rPr>
          <w:noProof/>
        </w:rPr>
        <w:drawing>
          <wp:inline distT="0" distB="0" distL="0" distR="0">
            <wp:extent cx="5882400" cy="8579186"/>
            <wp:effectExtent l="0" t="0" r="4445" b="0"/>
            <wp:docPr id="1" name="Рисунок 1" descr="J:\ноябрь 2020\скан титульных программ 2020-21\титульный ф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ябрь 2020\скан титульных программ 2020-21\титульный физ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"/>
                    <a:stretch/>
                  </pic:blipFill>
                  <pic:spPr bwMode="auto">
                    <a:xfrm>
                      <a:off x="0" y="0"/>
                      <a:ext cx="5882968" cy="85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66CD2" w:rsidRDefault="00066CD2"/>
    <w:p w:rsidR="00066CD2" w:rsidRDefault="00066CD2"/>
    <w:p w:rsidR="00066CD2" w:rsidRDefault="00066CD2"/>
    <w:p w:rsidR="00066CD2" w:rsidRDefault="00066CD2"/>
    <w:p w:rsidR="00066CD2" w:rsidRDefault="00066CD2"/>
    <w:p w:rsidR="00066CD2" w:rsidRDefault="00066CD2"/>
    <w:p w:rsidR="00066CD2" w:rsidRPr="00E4201E" w:rsidRDefault="00066CD2" w:rsidP="00066CD2">
      <w:pPr>
        <w:jc w:val="center"/>
        <w:rPr>
          <w:sz w:val="28"/>
          <w:szCs w:val="28"/>
        </w:rPr>
      </w:pPr>
      <w:r w:rsidRPr="00E4201E">
        <w:rPr>
          <w:sz w:val="28"/>
          <w:szCs w:val="28"/>
        </w:rPr>
        <w:t>Содержание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46"/>
        <w:gridCol w:w="8368"/>
        <w:gridCol w:w="709"/>
      </w:tblGrid>
      <w:tr w:rsidR="00066CD2" w:rsidRPr="00E4201E" w:rsidTr="00C93B66">
        <w:tc>
          <w:tcPr>
            <w:tcW w:w="846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1</w:t>
            </w:r>
          </w:p>
        </w:tc>
        <w:tc>
          <w:tcPr>
            <w:tcW w:w="8368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b/>
                <w:sz w:val="28"/>
                <w:szCs w:val="28"/>
              </w:rPr>
            </w:pPr>
            <w:r w:rsidRPr="00E4201E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6CD2" w:rsidRPr="00E4201E" w:rsidTr="00C93B66">
        <w:trPr>
          <w:trHeight w:val="272"/>
        </w:trPr>
        <w:tc>
          <w:tcPr>
            <w:tcW w:w="846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1.1.</w:t>
            </w:r>
          </w:p>
        </w:tc>
        <w:tc>
          <w:tcPr>
            <w:tcW w:w="8368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6CD2" w:rsidRPr="00E4201E" w:rsidTr="00C93B66">
        <w:trPr>
          <w:trHeight w:val="619"/>
        </w:trPr>
        <w:tc>
          <w:tcPr>
            <w:tcW w:w="846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1.1.1</w:t>
            </w:r>
          </w:p>
        </w:tc>
        <w:tc>
          <w:tcPr>
            <w:tcW w:w="8368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 xml:space="preserve">Цели и задачи реализации Рабочей программы 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6CD2" w:rsidRPr="00E4201E" w:rsidTr="00C93B66">
        <w:tc>
          <w:tcPr>
            <w:tcW w:w="846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1.1.2.</w:t>
            </w:r>
          </w:p>
        </w:tc>
        <w:tc>
          <w:tcPr>
            <w:tcW w:w="8368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 xml:space="preserve">Принципы и подходы к формированию Рабочей программы 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66CD2" w:rsidRPr="00E4201E" w:rsidTr="00C93B66">
        <w:tc>
          <w:tcPr>
            <w:tcW w:w="846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1.1.3.</w:t>
            </w:r>
          </w:p>
        </w:tc>
        <w:tc>
          <w:tcPr>
            <w:tcW w:w="8368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6CD2" w:rsidRPr="00E4201E" w:rsidTr="00C93B66">
        <w:trPr>
          <w:trHeight w:val="625"/>
        </w:trPr>
        <w:tc>
          <w:tcPr>
            <w:tcW w:w="846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1.2</w:t>
            </w:r>
          </w:p>
        </w:tc>
        <w:tc>
          <w:tcPr>
            <w:tcW w:w="8368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 xml:space="preserve">Планируемые результаты освоения Рабочей программы 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66CD2" w:rsidRPr="00E4201E" w:rsidTr="00C93B66">
        <w:tc>
          <w:tcPr>
            <w:tcW w:w="846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2.</w:t>
            </w:r>
          </w:p>
        </w:tc>
        <w:tc>
          <w:tcPr>
            <w:tcW w:w="8368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b/>
                <w:sz w:val="28"/>
                <w:szCs w:val="28"/>
              </w:rPr>
            </w:pPr>
            <w:r w:rsidRPr="00E4201E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66CD2" w:rsidRPr="00E4201E" w:rsidTr="00C93B66">
        <w:tc>
          <w:tcPr>
            <w:tcW w:w="846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2.1.</w:t>
            </w:r>
          </w:p>
        </w:tc>
        <w:tc>
          <w:tcPr>
            <w:tcW w:w="8368" w:type="dxa"/>
            <w:hideMark/>
          </w:tcPr>
          <w:p w:rsidR="00066CD2" w:rsidRPr="00E9584F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9584F">
              <w:rPr>
                <w:sz w:val="28"/>
                <w:szCs w:val="28"/>
              </w:rPr>
              <w:t>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66CD2" w:rsidRPr="00E4201E" w:rsidTr="00C93B66">
        <w:trPr>
          <w:trHeight w:val="1120"/>
        </w:trPr>
        <w:tc>
          <w:tcPr>
            <w:tcW w:w="846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2.2.</w:t>
            </w:r>
          </w:p>
        </w:tc>
        <w:tc>
          <w:tcPr>
            <w:tcW w:w="8368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 xml:space="preserve">Вариативные формы, способы, методы и средства реализации Рабочей программы </w:t>
            </w:r>
            <w:r>
              <w:rPr>
                <w:sz w:val="28"/>
                <w:szCs w:val="28"/>
              </w:rPr>
              <w:t xml:space="preserve">с учетом возрастных и индивидуальных особенностей воспитанников 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66CD2" w:rsidRPr="00E4201E" w:rsidTr="00C93B66">
        <w:tc>
          <w:tcPr>
            <w:tcW w:w="846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2.3.</w:t>
            </w:r>
          </w:p>
        </w:tc>
        <w:tc>
          <w:tcPr>
            <w:tcW w:w="8368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66CD2" w:rsidRPr="00E4201E" w:rsidTr="00C93B66">
        <w:tc>
          <w:tcPr>
            <w:tcW w:w="846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2.4.</w:t>
            </w:r>
          </w:p>
        </w:tc>
        <w:tc>
          <w:tcPr>
            <w:tcW w:w="8368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66CD2" w:rsidRPr="00E4201E" w:rsidTr="00C93B66">
        <w:tc>
          <w:tcPr>
            <w:tcW w:w="846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2.5.</w:t>
            </w:r>
          </w:p>
        </w:tc>
        <w:tc>
          <w:tcPr>
            <w:tcW w:w="8368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66CD2" w:rsidRPr="00E4201E" w:rsidTr="00C93B66">
        <w:trPr>
          <w:trHeight w:val="583"/>
        </w:trPr>
        <w:tc>
          <w:tcPr>
            <w:tcW w:w="846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2.6.</w:t>
            </w:r>
          </w:p>
        </w:tc>
        <w:tc>
          <w:tcPr>
            <w:tcW w:w="8368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 xml:space="preserve">Иные характеристики содержания Рабочей программы 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66CD2" w:rsidRPr="00E4201E" w:rsidTr="00C93B66">
        <w:tc>
          <w:tcPr>
            <w:tcW w:w="846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4201E">
              <w:rPr>
                <w:sz w:val="28"/>
                <w:szCs w:val="28"/>
              </w:rPr>
              <w:t>.</w:t>
            </w:r>
          </w:p>
        </w:tc>
        <w:tc>
          <w:tcPr>
            <w:tcW w:w="8368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b/>
                <w:sz w:val="28"/>
                <w:szCs w:val="28"/>
              </w:rPr>
            </w:pPr>
            <w:r w:rsidRPr="00E4201E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066CD2" w:rsidRPr="00E4201E" w:rsidTr="00C93B66">
        <w:tc>
          <w:tcPr>
            <w:tcW w:w="846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3.1.</w:t>
            </w:r>
          </w:p>
        </w:tc>
        <w:tc>
          <w:tcPr>
            <w:tcW w:w="8368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 xml:space="preserve">Материально-техническое обеспечение Рабочей программы 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066CD2" w:rsidRPr="00E4201E" w:rsidTr="00C93B66">
        <w:trPr>
          <w:trHeight w:val="627"/>
        </w:trPr>
        <w:tc>
          <w:tcPr>
            <w:tcW w:w="846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3.2.</w:t>
            </w:r>
          </w:p>
        </w:tc>
        <w:tc>
          <w:tcPr>
            <w:tcW w:w="8368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Обеспеченность методическими материалами, средствами обучения и воспитания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66CD2" w:rsidRPr="00E4201E" w:rsidTr="00C93B66">
        <w:tc>
          <w:tcPr>
            <w:tcW w:w="846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3.3.</w:t>
            </w:r>
          </w:p>
        </w:tc>
        <w:tc>
          <w:tcPr>
            <w:tcW w:w="8368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Режим дня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066CD2" w:rsidRPr="00E4201E" w:rsidTr="00C93B66">
        <w:tc>
          <w:tcPr>
            <w:tcW w:w="846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3.4.</w:t>
            </w:r>
          </w:p>
        </w:tc>
        <w:tc>
          <w:tcPr>
            <w:tcW w:w="8368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традиционных </w:t>
            </w:r>
            <w:r w:rsidRPr="00E4201E">
              <w:rPr>
                <w:sz w:val="28"/>
                <w:szCs w:val="28"/>
              </w:rPr>
              <w:t xml:space="preserve">событий, праздников, мероприятий 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66CD2" w:rsidRPr="00E4201E" w:rsidTr="00C93B66">
        <w:tc>
          <w:tcPr>
            <w:tcW w:w="846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3.5.</w:t>
            </w:r>
          </w:p>
        </w:tc>
        <w:tc>
          <w:tcPr>
            <w:tcW w:w="8368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66CD2" w:rsidRPr="00E4201E" w:rsidTr="00C93B66">
        <w:tc>
          <w:tcPr>
            <w:tcW w:w="846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8368" w:type="dxa"/>
            <w:hideMark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 w:rsidRPr="00E4201E">
              <w:rPr>
                <w:sz w:val="28"/>
                <w:szCs w:val="28"/>
              </w:rPr>
              <w:t>Приложение</w:t>
            </w:r>
          </w:p>
        </w:tc>
        <w:tc>
          <w:tcPr>
            <w:tcW w:w="709" w:type="dxa"/>
          </w:tcPr>
          <w:p w:rsidR="00066CD2" w:rsidRPr="00E4201E" w:rsidRDefault="00066CD2" w:rsidP="00C93B6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066CD2" w:rsidRDefault="00066CD2"/>
    <w:sectPr w:rsidR="0006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1"/>
    <w:rsid w:val="00066CD2"/>
    <w:rsid w:val="00094316"/>
    <w:rsid w:val="00134C6B"/>
    <w:rsid w:val="001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6B"/>
    <w:rPr>
      <w:lang w:eastAsia="ru-RU"/>
    </w:rPr>
  </w:style>
  <w:style w:type="paragraph" w:styleId="1">
    <w:name w:val="heading 1"/>
    <w:basedOn w:val="a"/>
    <w:next w:val="a"/>
    <w:link w:val="10"/>
    <w:qFormat/>
    <w:rsid w:val="00134C6B"/>
    <w:pPr>
      <w:keepNext/>
      <w:ind w:left="7920" w:firstLine="720"/>
      <w:jc w:val="both"/>
      <w:outlineLvl w:val="0"/>
    </w:pPr>
    <w:rPr>
      <w:i/>
      <w:iCs/>
      <w:sz w:val="24"/>
    </w:rPr>
  </w:style>
  <w:style w:type="paragraph" w:styleId="2">
    <w:name w:val="heading 2"/>
    <w:basedOn w:val="a"/>
    <w:next w:val="a"/>
    <w:link w:val="20"/>
    <w:qFormat/>
    <w:rsid w:val="00134C6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34C6B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134C6B"/>
    <w:pPr>
      <w:keepNext/>
      <w:tabs>
        <w:tab w:val="left" w:pos="9356"/>
      </w:tabs>
      <w:ind w:left="284" w:right="11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34C6B"/>
    <w:pPr>
      <w:keepNext/>
      <w:ind w:left="7920" w:firstLine="720"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134C6B"/>
    <w:pPr>
      <w:keepNext/>
      <w:tabs>
        <w:tab w:val="left" w:pos="2540"/>
      </w:tabs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134C6B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34C6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34C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C6B"/>
    <w:rPr>
      <w:i/>
      <w:i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134C6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134C6B"/>
    <w:rPr>
      <w:b/>
      <w:bCs/>
      <w:sz w:val="36"/>
      <w:lang w:eastAsia="ru-RU"/>
    </w:rPr>
  </w:style>
  <w:style w:type="character" w:customStyle="1" w:styleId="40">
    <w:name w:val="Заголовок 4 Знак"/>
    <w:basedOn w:val="a0"/>
    <w:link w:val="4"/>
    <w:rsid w:val="00134C6B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134C6B"/>
    <w:rPr>
      <w:i/>
      <w:i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134C6B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134C6B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134C6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4C6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34C6B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134C6B"/>
    <w:rPr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134C6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6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C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6B"/>
    <w:rPr>
      <w:lang w:eastAsia="ru-RU"/>
    </w:rPr>
  </w:style>
  <w:style w:type="paragraph" w:styleId="1">
    <w:name w:val="heading 1"/>
    <w:basedOn w:val="a"/>
    <w:next w:val="a"/>
    <w:link w:val="10"/>
    <w:qFormat/>
    <w:rsid w:val="00134C6B"/>
    <w:pPr>
      <w:keepNext/>
      <w:ind w:left="7920" w:firstLine="720"/>
      <w:jc w:val="both"/>
      <w:outlineLvl w:val="0"/>
    </w:pPr>
    <w:rPr>
      <w:i/>
      <w:iCs/>
      <w:sz w:val="24"/>
    </w:rPr>
  </w:style>
  <w:style w:type="paragraph" w:styleId="2">
    <w:name w:val="heading 2"/>
    <w:basedOn w:val="a"/>
    <w:next w:val="a"/>
    <w:link w:val="20"/>
    <w:qFormat/>
    <w:rsid w:val="00134C6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34C6B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134C6B"/>
    <w:pPr>
      <w:keepNext/>
      <w:tabs>
        <w:tab w:val="left" w:pos="9356"/>
      </w:tabs>
      <w:ind w:left="284" w:right="11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34C6B"/>
    <w:pPr>
      <w:keepNext/>
      <w:ind w:left="7920" w:firstLine="720"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134C6B"/>
    <w:pPr>
      <w:keepNext/>
      <w:tabs>
        <w:tab w:val="left" w:pos="2540"/>
      </w:tabs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134C6B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34C6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34C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C6B"/>
    <w:rPr>
      <w:i/>
      <w:i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134C6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134C6B"/>
    <w:rPr>
      <w:b/>
      <w:bCs/>
      <w:sz w:val="36"/>
      <w:lang w:eastAsia="ru-RU"/>
    </w:rPr>
  </w:style>
  <w:style w:type="character" w:customStyle="1" w:styleId="40">
    <w:name w:val="Заголовок 4 Знак"/>
    <w:basedOn w:val="a0"/>
    <w:link w:val="4"/>
    <w:rsid w:val="00134C6B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134C6B"/>
    <w:rPr>
      <w:i/>
      <w:i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134C6B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134C6B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134C6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4C6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34C6B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134C6B"/>
    <w:rPr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134C6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6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C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2020-11-14T13:57:00Z</dcterms:created>
  <dcterms:modified xsi:type="dcterms:W3CDTF">2020-11-14T13:59:00Z</dcterms:modified>
</cp:coreProperties>
</file>